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2023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2022">
            <v:imagedata o:title="" r:id="rId4"/>
          </v:shape>
        </w:pict>
      </w:r>
      <w:r>
        <w:pict>
          <v:shape type="#_x0000_t202" style="position:absolute;margin-left:271.8pt;margin-top:12.6709pt;width:603.429pt;height:44.425pt;mso-position-horizontal-relative:page;mso-position-vertical-relative:paragraph;z-index:-20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AGUNG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SUHA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O,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S.Sn,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BUD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NICO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ANDRIANO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  <w:sectPr>
          <w:type w:val="continuous"/>
          <w:pgSz w:w="20180" w:h="12260" w:orient="landscape"/>
          <w:pgMar w:top="580" w:bottom="280" w:left="760" w:right="740"/>
          <w:cols w:num="2" w:equalWidth="off">
            <w:col w:w="7426" w:space="6426"/>
            <w:col w:w="4828"/>
          </w:cols>
        </w:sectPr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0" w:lineRule="auto" w:line="248"/>
        <w:ind w:left="11691" w:right="797"/>
      </w:pPr>
      <w:r>
        <w:pict>
          <v:group style="position:absolute;margin-left:808.171pt;margin-top:11.9912pt;width:13.6397pt;height:0pt;mso-position-horizontal-relative:page;mso-position-vertical-relative:paragraph;z-index:-2020" coordorigin="16163,240" coordsize="273,0">
            <v:shape style="position:absolute;left:16163;top:240;width:273;height:0" coordorigin="16163,240" coordsize="273,0" path="m16163,240l16436,24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pgSz w:w="20180" w:h="12260" w:orient="landscape"/>
      <w:pgMar w:top="480" w:bottom="280" w:left="2920" w:right="2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